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4A708" w14:textId="77777777" w:rsidR="00124583" w:rsidRPr="00124583" w:rsidRDefault="00124583" w:rsidP="00124583">
      <w:pPr>
        <w:pStyle w:val="Antrat2"/>
        <w:spacing w:before="0" w:after="0"/>
        <w:jc w:val="right"/>
        <w:rPr>
          <w:rFonts w:ascii="Times New Roman" w:hAnsi="Times New Roman" w:cs="Times New Roman"/>
          <w:color w:val="auto"/>
          <w:sz w:val="24"/>
          <w:szCs w:val="24"/>
        </w:rPr>
      </w:pPr>
      <w:r w:rsidRPr="00124583">
        <w:rPr>
          <w:rFonts w:ascii="Times New Roman" w:hAnsi="Times New Roman" w:cs="Times New Roman"/>
          <w:color w:val="auto"/>
          <w:sz w:val="24"/>
          <w:szCs w:val="24"/>
        </w:rPr>
        <w:t xml:space="preserve">Pirkimo sąlygų </w:t>
      </w:r>
    </w:p>
    <w:p w14:paraId="0618C157" w14:textId="330501B1" w:rsidR="00124583" w:rsidRPr="00124583" w:rsidRDefault="00124583" w:rsidP="00124583">
      <w:pPr>
        <w:pStyle w:val="Antrat2"/>
        <w:spacing w:before="0" w:after="0"/>
        <w:jc w:val="center"/>
        <w:rPr>
          <w:rFonts w:ascii="Times New Roman" w:hAnsi="Times New Roman" w:cs="Times New Roman"/>
          <w:color w:val="auto"/>
          <w:sz w:val="24"/>
          <w:szCs w:val="24"/>
        </w:rPr>
      </w:pPr>
      <w:r w:rsidRPr="00124583">
        <w:rPr>
          <w:rFonts w:ascii="Times New Roman" w:hAnsi="Times New Roman" w:cs="Times New Roman"/>
          <w:color w:val="auto"/>
          <w:sz w:val="24"/>
          <w:szCs w:val="24"/>
        </w:rPr>
        <w:t xml:space="preserve">                                                                                                                               2 priedas </w:t>
      </w:r>
    </w:p>
    <w:p w14:paraId="549DA6B7" w14:textId="77777777" w:rsidR="00124583" w:rsidRPr="00124583" w:rsidRDefault="00124583" w:rsidP="00124583">
      <w:pPr>
        <w:shd w:val="clear" w:color="auto" w:fill="FFFFFF" w:themeFill="background1"/>
        <w:jc w:val="right"/>
        <w:rPr>
          <w:bCs/>
        </w:rPr>
      </w:pPr>
    </w:p>
    <w:p w14:paraId="3F118E53" w14:textId="77777777" w:rsidR="00124583" w:rsidRDefault="00124583" w:rsidP="00124583">
      <w:pPr>
        <w:shd w:val="clear" w:color="auto" w:fill="FFFFFF" w:themeFill="background1"/>
        <w:jc w:val="center"/>
        <w:rPr>
          <w:b/>
        </w:rPr>
      </w:pPr>
      <w:r w:rsidRPr="00124583">
        <w:rPr>
          <w:b/>
        </w:rPr>
        <w:t>TECHNINĖ SPECIFIKACIJA</w:t>
      </w:r>
    </w:p>
    <w:p w14:paraId="3AB4804D" w14:textId="77777777" w:rsidR="00E305FE" w:rsidRPr="00124583" w:rsidRDefault="00E305FE" w:rsidP="00124583">
      <w:pPr>
        <w:shd w:val="clear" w:color="auto" w:fill="FFFFFF" w:themeFill="background1"/>
        <w:jc w:val="center"/>
        <w:rPr>
          <w:b/>
        </w:rPr>
      </w:pPr>
    </w:p>
    <w:p w14:paraId="1F8DE9CF" w14:textId="77777777" w:rsidR="00124583" w:rsidRPr="00124583" w:rsidRDefault="00124583" w:rsidP="00124583">
      <w:pPr>
        <w:pStyle w:val="Body2"/>
        <w:shd w:val="clear" w:color="auto" w:fill="FFFFFF" w:themeFill="background1"/>
        <w:tabs>
          <w:tab w:val="left" w:pos="1120"/>
        </w:tabs>
        <w:spacing w:after="0"/>
        <w:ind w:firstLine="700"/>
        <w:rPr>
          <w:rFonts w:cs="Times New Roman"/>
          <w:color w:val="auto"/>
          <w:sz w:val="24"/>
          <w:szCs w:val="24"/>
          <w:lang w:val="lt-LT"/>
        </w:rPr>
      </w:pPr>
    </w:p>
    <w:p w14:paraId="224F7401" w14:textId="77777777" w:rsidR="00124583" w:rsidRPr="00124583" w:rsidRDefault="00124583" w:rsidP="00124583">
      <w:pPr>
        <w:pStyle w:val="BodyTextBullet1"/>
        <w:numPr>
          <w:ilvl w:val="0"/>
          <w:numId w:val="2"/>
        </w:numPr>
        <w:shd w:val="clear" w:color="auto" w:fill="FFFFFF" w:themeFill="background1"/>
        <w:tabs>
          <w:tab w:val="clear" w:pos="230"/>
          <w:tab w:val="left" w:pos="0"/>
          <w:tab w:val="left" w:pos="1134"/>
        </w:tabs>
        <w:spacing w:after="0"/>
        <w:ind w:left="0" w:firstLine="709"/>
        <w:jc w:val="both"/>
        <w:rPr>
          <w:rFonts w:ascii="Times New Roman" w:hAnsi="Times New Roman" w:cs="Times New Roman"/>
          <w:sz w:val="24"/>
          <w:lang w:eastAsia="en-US"/>
        </w:rPr>
      </w:pPr>
      <w:r w:rsidRPr="00124583">
        <w:rPr>
          <w:rFonts w:ascii="Times New Roman" w:hAnsi="Times New Roman" w:cs="Times New Roman"/>
          <w:sz w:val="24"/>
        </w:rPr>
        <w:t xml:space="preserve">Pirkimo objektas – </w:t>
      </w:r>
      <w:r w:rsidRPr="00124583">
        <w:rPr>
          <w:rFonts w:ascii="Times New Roman" w:hAnsi="Times New Roman" w:cs="Times New Roman"/>
          <w:sz w:val="24"/>
          <w:lang w:eastAsia="en-US"/>
        </w:rPr>
        <w:t xml:space="preserve">Pakruojo rajono kelių su žvyro danga remonto darbai (toliau – darbai). </w:t>
      </w:r>
    </w:p>
    <w:p w14:paraId="5D2220FB" w14:textId="318555D7" w:rsidR="00124583" w:rsidRPr="00124583" w:rsidRDefault="00124583" w:rsidP="00124583">
      <w:pPr>
        <w:pStyle w:val="BodyTextBullet1"/>
        <w:numPr>
          <w:ilvl w:val="0"/>
          <w:numId w:val="2"/>
        </w:numPr>
        <w:tabs>
          <w:tab w:val="clear" w:pos="230"/>
          <w:tab w:val="left" w:pos="1134"/>
        </w:tabs>
        <w:spacing w:after="0"/>
        <w:ind w:left="0" w:firstLine="709"/>
        <w:jc w:val="both"/>
        <w:rPr>
          <w:rFonts w:ascii="Times New Roman" w:hAnsi="Times New Roman" w:cs="Times New Roman"/>
          <w:sz w:val="24"/>
        </w:rPr>
      </w:pPr>
      <w:bookmarkStart w:id="0" w:name="_Hlk105405441"/>
      <w:r w:rsidRPr="00124583">
        <w:rPr>
          <w:rFonts w:ascii="Times New Roman" w:hAnsi="Times New Roman" w:cs="Times New Roman"/>
          <w:sz w:val="24"/>
        </w:rPr>
        <w:t xml:space="preserve">Tiekėjas turi </w:t>
      </w:r>
      <w:r w:rsidR="00FD1468">
        <w:rPr>
          <w:rFonts w:ascii="Times New Roman" w:hAnsi="Times New Roman" w:cs="Times New Roman"/>
          <w:sz w:val="24"/>
        </w:rPr>
        <w:t>pa</w:t>
      </w:r>
      <w:r w:rsidRPr="00124583">
        <w:rPr>
          <w:rFonts w:ascii="Times New Roman" w:hAnsi="Times New Roman" w:cs="Times New Roman"/>
          <w:sz w:val="24"/>
        </w:rPr>
        <w:t>teikti pasiūlymą vienai, kelioms arba visoms pirkimo dalims. Pirkimas skaidomas į 4 dalis:</w:t>
      </w:r>
      <w:bookmarkEnd w:id="0"/>
    </w:p>
    <w:p w14:paraId="01581621" w14:textId="77777777" w:rsidR="00124583" w:rsidRPr="00124583" w:rsidRDefault="00124583" w:rsidP="00124583">
      <w:pPr>
        <w:jc w:val="both"/>
      </w:pPr>
      <w:r w:rsidRPr="00124583">
        <w:rPr>
          <w:iCs/>
        </w:rPr>
        <w:t xml:space="preserve">            2.1.</w:t>
      </w:r>
      <w:r w:rsidRPr="00124583">
        <w:rPr>
          <w:i/>
        </w:rPr>
        <w:t xml:space="preserve"> </w:t>
      </w:r>
      <w:r w:rsidRPr="00124583">
        <w:t xml:space="preserve">pirkimo dalis Nr. 1 – kelio  Nr.PK0445 </w:t>
      </w:r>
      <w:bookmarkStart w:id="1" w:name="_Hlk231396142"/>
      <w:r w:rsidRPr="00124583">
        <w:t>„</w:t>
      </w:r>
      <w:bookmarkEnd w:id="1"/>
      <w:r w:rsidRPr="00124583">
        <w:t xml:space="preserve">Grikpėdžiai – savivaldybės riba Janonių k.“ Žeimelio  sen. remonto darbai  (ilgis 2,1 km); </w:t>
      </w:r>
    </w:p>
    <w:p w14:paraId="2B559468" w14:textId="77777777" w:rsidR="00124583" w:rsidRPr="00124583" w:rsidRDefault="00124583" w:rsidP="00124583">
      <w:pPr>
        <w:pStyle w:val="Body2"/>
        <w:tabs>
          <w:tab w:val="left" w:pos="1134"/>
        </w:tabs>
        <w:spacing w:after="0"/>
        <w:rPr>
          <w:rFonts w:cs="Times New Roman"/>
          <w:color w:val="auto"/>
          <w:sz w:val="24"/>
          <w:szCs w:val="24"/>
          <w:lang w:val="lt-LT"/>
        </w:rPr>
      </w:pPr>
      <w:r w:rsidRPr="00124583">
        <w:rPr>
          <w:rFonts w:cs="Times New Roman"/>
          <w:color w:val="auto"/>
          <w:sz w:val="24"/>
          <w:szCs w:val="24"/>
          <w:lang w:val="lt-LT"/>
        </w:rPr>
        <w:t xml:space="preserve">            2.2. pirkimo dalis Nr. 2 – Nr.</w:t>
      </w:r>
      <w:r w:rsidRPr="00124583">
        <w:rPr>
          <w:rFonts w:eastAsia="Times New Roman" w:cs="Times New Roman"/>
          <w:color w:val="auto"/>
          <w:sz w:val="24"/>
          <w:szCs w:val="24"/>
          <w:lang w:val="lt-LT"/>
        </w:rPr>
        <w:t xml:space="preserve">PK0502 </w:t>
      </w:r>
      <w:r w:rsidRPr="00124583">
        <w:rPr>
          <w:rFonts w:cs="Times New Roman"/>
          <w:color w:val="auto"/>
          <w:sz w:val="24"/>
          <w:szCs w:val="24"/>
        </w:rPr>
        <w:t>„</w:t>
      </w:r>
      <w:r w:rsidRPr="00124583">
        <w:rPr>
          <w:rFonts w:cs="Times New Roman"/>
          <w:color w:val="auto"/>
          <w:sz w:val="24"/>
          <w:szCs w:val="24"/>
          <w:lang w:val="lt-LT"/>
        </w:rPr>
        <w:t>Pamūšis – Mažioniai – Miciūnai – Titoniai - Sosdvaris</w:t>
      </w:r>
      <w:bookmarkStart w:id="2" w:name="_Hlk231396096"/>
      <w:r w:rsidRPr="00124583">
        <w:rPr>
          <w:rFonts w:cs="Times New Roman"/>
          <w:color w:val="auto"/>
          <w:sz w:val="24"/>
          <w:szCs w:val="24"/>
          <w:lang w:val="lt-LT"/>
        </w:rPr>
        <w:t>“</w:t>
      </w:r>
      <w:bookmarkEnd w:id="2"/>
      <w:r w:rsidRPr="00124583">
        <w:rPr>
          <w:rFonts w:cs="Times New Roman"/>
          <w:color w:val="auto"/>
          <w:sz w:val="24"/>
          <w:szCs w:val="24"/>
          <w:lang w:val="lt-LT"/>
        </w:rPr>
        <w:t xml:space="preserve"> Pašvitinio sen. remonto darbai (2,3 km);            </w:t>
      </w:r>
    </w:p>
    <w:p w14:paraId="0D2B17E7" w14:textId="77777777" w:rsidR="00124583" w:rsidRPr="00124583" w:rsidRDefault="00124583" w:rsidP="00124583">
      <w:pPr>
        <w:jc w:val="both"/>
      </w:pPr>
      <w:r w:rsidRPr="00124583">
        <w:t xml:space="preserve">            2.3. pirkimo dalis Nr. 3 – kelio Nr.PK0307„Derveliai – Draumėnai – kelias 2901“ Rozalimo sen. remonto darbai (ilgis 2,0 km);</w:t>
      </w:r>
    </w:p>
    <w:p w14:paraId="4940A7C9" w14:textId="77777777" w:rsidR="00124583" w:rsidRPr="00124583" w:rsidRDefault="00124583" w:rsidP="00124583">
      <w:pPr>
        <w:pStyle w:val="Body2"/>
        <w:tabs>
          <w:tab w:val="left" w:pos="1134"/>
        </w:tabs>
        <w:spacing w:after="0"/>
        <w:rPr>
          <w:rFonts w:cs="Times New Roman"/>
          <w:color w:val="auto"/>
          <w:sz w:val="24"/>
          <w:szCs w:val="24"/>
          <w:lang w:val="lt-LT"/>
        </w:rPr>
      </w:pPr>
      <w:r w:rsidRPr="00124583">
        <w:rPr>
          <w:rFonts w:cs="Times New Roman"/>
          <w:color w:val="auto"/>
          <w:sz w:val="24"/>
          <w:szCs w:val="24"/>
          <w:lang w:val="lt-LT"/>
        </w:rPr>
        <w:t xml:space="preserve">            2.4. pirkimo dalis Nr. 4 – kelio Nr.</w:t>
      </w:r>
      <w:r w:rsidRPr="00124583">
        <w:rPr>
          <w:rFonts w:eastAsia="Times New Roman" w:cs="Times New Roman"/>
          <w:color w:val="auto"/>
          <w:sz w:val="24"/>
          <w:szCs w:val="24"/>
          <w:lang w:val="lt-LT"/>
        </w:rPr>
        <w:t xml:space="preserve">PK0026 </w:t>
      </w:r>
      <w:r w:rsidRPr="00124583">
        <w:rPr>
          <w:rFonts w:cs="Times New Roman"/>
          <w:color w:val="auto"/>
          <w:sz w:val="24"/>
          <w:szCs w:val="24"/>
        </w:rPr>
        <w:t>„</w:t>
      </w:r>
      <w:r w:rsidRPr="00124583">
        <w:rPr>
          <w:rFonts w:cs="Times New Roman"/>
          <w:color w:val="auto"/>
          <w:sz w:val="24"/>
          <w:szCs w:val="24"/>
          <w:lang w:val="lt-LT"/>
        </w:rPr>
        <w:t>Sigutėnai – Daugšigaliai“ Pakruojo sen. remonto darbai (ilgis apie 1,86 km).</w:t>
      </w:r>
    </w:p>
    <w:p w14:paraId="5071A851" w14:textId="77777777" w:rsidR="00124583" w:rsidRPr="00124583" w:rsidRDefault="00124583" w:rsidP="00124583">
      <w:pPr>
        <w:ind w:firstLine="709"/>
        <w:jc w:val="both"/>
      </w:pPr>
      <w:r w:rsidRPr="00124583">
        <w:t xml:space="preserve">3. </w:t>
      </w:r>
      <w:bookmarkStart w:id="3" w:name="_Hlk507403396"/>
      <w:r w:rsidRPr="00124583">
        <w:rPr>
          <w:bCs/>
        </w:rPr>
        <w:t>Darbų aprašymas:</w:t>
      </w:r>
    </w:p>
    <w:p w14:paraId="335308F0" w14:textId="77777777" w:rsidR="00124583" w:rsidRPr="00124583" w:rsidRDefault="00124583" w:rsidP="00124583">
      <w:pPr>
        <w:pStyle w:val="BodyTextBullet1"/>
        <w:numPr>
          <w:ilvl w:val="0"/>
          <w:numId w:val="0"/>
        </w:numPr>
        <w:tabs>
          <w:tab w:val="clear" w:pos="230"/>
          <w:tab w:val="left" w:pos="1134"/>
        </w:tabs>
        <w:spacing w:after="0"/>
        <w:ind w:left="709"/>
        <w:jc w:val="both"/>
        <w:rPr>
          <w:rFonts w:ascii="Times New Roman" w:hAnsi="Times New Roman" w:cs="Times New Roman"/>
          <w:sz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393"/>
        <w:gridCol w:w="1602"/>
        <w:gridCol w:w="4582"/>
      </w:tblGrid>
      <w:tr w:rsidR="00124583" w:rsidRPr="00124583" w14:paraId="0CE09360" w14:textId="77777777" w:rsidTr="006748F4">
        <w:trPr>
          <w:trHeight w:val="451"/>
        </w:trPr>
        <w:tc>
          <w:tcPr>
            <w:tcW w:w="916" w:type="dxa"/>
            <w:tcBorders>
              <w:top w:val="single" w:sz="4" w:space="0" w:color="auto"/>
              <w:left w:val="single" w:sz="4" w:space="0" w:color="auto"/>
              <w:bottom w:val="single" w:sz="4" w:space="0" w:color="auto"/>
              <w:right w:val="single" w:sz="4" w:space="0" w:color="auto"/>
            </w:tcBorders>
            <w:vAlign w:val="center"/>
            <w:hideMark/>
          </w:tcPr>
          <w:p w14:paraId="138AAD0B" w14:textId="77777777" w:rsidR="00124583" w:rsidRPr="00124583" w:rsidRDefault="00124583" w:rsidP="00124583">
            <w:pPr>
              <w:jc w:val="center"/>
              <w:rPr>
                <w:b/>
              </w:rPr>
            </w:pPr>
            <w:r w:rsidRPr="00124583">
              <w:rPr>
                <w:b/>
              </w:rPr>
              <w:t>Eil. Nr.</w:t>
            </w:r>
          </w:p>
        </w:tc>
        <w:tc>
          <w:tcPr>
            <w:tcW w:w="2393" w:type="dxa"/>
            <w:tcBorders>
              <w:top w:val="single" w:sz="4" w:space="0" w:color="auto"/>
              <w:left w:val="single" w:sz="4" w:space="0" w:color="auto"/>
              <w:bottom w:val="single" w:sz="4" w:space="0" w:color="auto"/>
              <w:right w:val="single" w:sz="4" w:space="0" w:color="auto"/>
            </w:tcBorders>
            <w:vAlign w:val="center"/>
            <w:hideMark/>
          </w:tcPr>
          <w:p w14:paraId="4A1D27E8" w14:textId="77777777" w:rsidR="00124583" w:rsidRPr="00124583" w:rsidRDefault="00124583" w:rsidP="00124583">
            <w:pPr>
              <w:jc w:val="center"/>
              <w:rPr>
                <w:b/>
              </w:rPr>
            </w:pPr>
            <w:r w:rsidRPr="00124583">
              <w:rPr>
                <w:b/>
              </w:rPr>
              <w:t>Darbų pavadinimas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B90CFDD" w14:textId="77777777" w:rsidR="00124583" w:rsidRPr="00124583" w:rsidRDefault="00124583" w:rsidP="00124583">
            <w:pPr>
              <w:jc w:val="center"/>
              <w:rPr>
                <w:b/>
              </w:rPr>
            </w:pPr>
            <w:r w:rsidRPr="00124583">
              <w:rPr>
                <w:b/>
              </w:rPr>
              <w:t>Mato vnt.</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D83304B" w14:textId="77777777" w:rsidR="00124583" w:rsidRPr="00124583" w:rsidRDefault="00124583" w:rsidP="00124583">
            <w:pPr>
              <w:jc w:val="center"/>
              <w:rPr>
                <w:b/>
              </w:rPr>
            </w:pPr>
            <w:r w:rsidRPr="00124583">
              <w:rPr>
                <w:b/>
              </w:rPr>
              <w:t>Darbo aprašymas</w:t>
            </w:r>
          </w:p>
        </w:tc>
      </w:tr>
      <w:tr w:rsidR="00124583" w:rsidRPr="00124583" w14:paraId="38B59020" w14:textId="77777777" w:rsidTr="006748F4">
        <w:trPr>
          <w:trHeight w:val="1370"/>
        </w:trPr>
        <w:tc>
          <w:tcPr>
            <w:tcW w:w="916" w:type="dxa"/>
            <w:tcBorders>
              <w:top w:val="single" w:sz="4" w:space="0" w:color="auto"/>
              <w:left w:val="single" w:sz="4" w:space="0" w:color="auto"/>
              <w:bottom w:val="single" w:sz="4" w:space="0" w:color="auto"/>
              <w:right w:val="single" w:sz="4" w:space="0" w:color="auto"/>
            </w:tcBorders>
            <w:vAlign w:val="center"/>
            <w:hideMark/>
          </w:tcPr>
          <w:p w14:paraId="1E829375" w14:textId="77777777" w:rsidR="00124583" w:rsidRPr="00124583" w:rsidRDefault="00124583" w:rsidP="00124583">
            <w:pPr>
              <w:jc w:val="center"/>
            </w:pPr>
          </w:p>
          <w:p w14:paraId="125FB138" w14:textId="77777777" w:rsidR="00124583" w:rsidRPr="00124583" w:rsidRDefault="00124583" w:rsidP="00124583">
            <w:pPr>
              <w:jc w:val="center"/>
            </w:pPr>
            <w:r w:rsidRPr="00124583">
              <w:t>3.1.</w:t>
            </w:r>
          </w:p>
        </w:tc>
        <w:tc>
          <w:tcPr>
            <w:tcW w:w="2393" w:type="dxa"/>
            <w:tcBorders>
              <w:top w:val="single" w:sz="4" w:space="0" w:color="auto"/>
              <w:left w:val="single" w:sz="4" w:space="0" w:color="auto"/>
              <w:bottom w:val="single" w:sz="4" w:space="0" w:color="auto"/>
              <w:right w:val="single" w:sz="4" w:space="0" w:color="auto"/>
            </w:tcBorders>
            <w:vAlign w:val="center"/>
            <w:hideMark/>
          </w:tcPr>
          <w:p w14:paraId="7C1E7048" w14:textId="77777777" w:rsidR="00124583" w:rsidRPr="00124583" w:rsidRDefault="00124583" w:rsidP="00124583">
            <w:pPr>
              <w:pStyle w:val="Logo"/>
              <w:widowControl w:val="0"/>
              <w:jc w:val="center"/>
              <w:rPr>
                <w:szCs w:val="24"/>
              </w:rPr>
            </w:pPr>
            <w:r w:rsidRPr="00124583">
              <w:rPr>
                <w:szCs w:val="24"/>
              </w:rPr>
              <w:t>Dangos konstrukcijų užtaisymo naujomis medžiagomis (dolomitinė skalda, frakcija 0-5) darbai</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6C66A2D" w14:textId="77777777" w:rsidR="00124583" w:rsidRPr="00124583" w:rsidRDefault="00124583" w:rsidP="00124583">
            <w:pPr>
              <w:jc w:val="center"/>
              <w:rPr>
                <w:vertAlign w:val="superscript"/>
              </w:rPr>
            </w:pPr>
            <w:r w:rsidRPr="00124583">
              <w:t>1 t</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4E4091A" w14:textId="77777777" w:rsidR="00124583" w:rsidRPr="00124583" w:rsidRDefault="00124583" w:rsidP="00124583">
            <w:pPr>
              <w:ind w:left="-51"/>
              <w:jc w:val="both"/>
            </w:pPr>
            <w:r w:rsidRPr="00124583">
              <w:t>Kelių su žvyro danga pažeistų dangos konstrukcijų užtaisymas naujomis medžiagomis – atitinkamos frakcijos dolomitine skalda, formuojant skersinį profilį ir užtikrinant vandens nutekėjimą.</w:t>
            </w:r>
          </w:p>
          <w:p w14:paraId="6B3E1298" w14:textId="77777777" w:rsidR="00124583" w:rsidRPr="00124583" w:rsidRDefault="00124583" w:rsidP="00124583">
            <w:pPr>
              <w:ind w:left="-51"/>
              <w:jc w:val="both"/>
              <w:rPr>
                <w:b/>
              </w:rPr>
            </w:pPr>
            <w:r w:rsidRPr="00124583">
              <w:rPr>
                <w:b/>
              </w:rPr>
              <w:t>Įkainis už darbą turės būti pateiktas eurais už 1 t.</w:t>
            </w:r>
          </w:p>
          <w:p w14:paraId="475C3DA4" w14:textId="77777777" w:rsidR="00124583" w:rsidRPr="00124583" w:rsidRDefault="00124583" w:rsidP="00124583">
            <w:pPr>
              <w:ind w:left="-51"/>
              <w:jc w:val="both"/>
            </w:pPr>
            <w:r w:rsidRPr="00124583">
              <w:t>Į šį įkainį turi būti įskaičiuota: skalda, skaldos atvežimas, jos paskleidimas.</w:t>
            </w:r>
          </w:p>
        </w:tc>
      </w:tr>
      <w:tr w:rsidR="00124583" w:rsidRPr="00124583" w14:paraId="419BCBA5" w14:textId="77777777" w:rsidTr="006748F4">
        <w:trPr>
          <w:trHeight w:val="1370"/>
        </w:trPr>
        <w:tc>
          <w:tcPr>
            <w:tcW w:w="916" w:type="dxa"/>
            <w:tcBorders>
              <w:top w:val="single" w:sz="4" w:space="0" w:color="auto"/>
              <w:left w:val="single" w:sz="4" w:space="0" w:color="auto"/>
              <w:bottom w:val="single" w:sz="4" w:space="0" w:color="auto"/>
              <w:right w:val="single" w:sz="4" w:space="0" w:color="auto"/>
            </w:tcBorders>
            <w:vAlign w:val="center"/>
          </w:tcPr>
          <w:p w14:paraId="2866E368" w14:textId="77777777" w:rsidR="00124583" w:rsidRPr="00124583" w:rsidRDefault="00124583" w:rsidP="00124583">
            <w:pPr>
              <w:jc w:val="center"/>
            </w:pPr>
            <w:r w:rsidRPr="00124583">
              <w:t>3.2.</w:t>
            </w:r>
          </w:p>
        </w:tc>
        <w:tc>
          <w:tcPr>
            <w:tcW w:w="2393" w:type="dxa"/>
            <w:tcBorders>
              <w:top w:val="single" w:sz="4" w:space="0" w:color="auto"/>
              <w:left w:val="single" w:sz="4" w:space="0" w:color="auto"/>
              <w:bottom w:val="single" w:sz="4" w:space="0" w:color="auto"/>
              <w:right w:val="single" w:sz="4" w:space="0" w:color="auto"/>
            </w:tcBorders>
            <w:vAlign w:val="center"/>
          </w:tcPr>
          <w:p w14:paraId="0E2EE713" w14:textId="77777777" w:rsidR="00124583" w:rsidRPr="00124583" w:rsidRDefault="00124583" w:rsidP="00124583">
            <w:pPr>
              <w:pStyle w:val="Logo"/>
              <w:widowControl w:val="0"/>
              <w:jc w:val="center"/>
              <w:rPr>
                <w:szCs w:val="24"/>
              </w:rPr>
            </w:pPr>
            <w:r w:rsidRPr="00124583">
              <w:rPr>
                <w:szCs w:val="24"/>
              </w:rPr>
              <w:t>Dangos konstrukcijų užtaisymo naujomis medžiagomis (dolomitinė skalda, frakcija 0-22) darbai</w:t>
            </w:r>
          </w:p>
        </w:tc>
        <w:tc>
          <w:tcPr>
            <w:tcW w:w="1602" w:type="dxa"/>
            <w:tcBorders>
              <w:top w:val="single" w:sz="4" w:space="0" w:color="auto"/>
              <w:left w:val="single" w:sz="4" w:space="0" w:color="auto"/>
              <w:bottom w:val="single" w:sz="4" w:space="0" w:color="auto"/>
              <w:right w:val="single" w:sz="4" w:space="0" w:color="auto"/>
            </w:tcBorders>
            <w:vAlign w:val="center"/>
          </w:tcPr>
          <w:p w14:paraId="386372A9" w14:textId="77777777" w:rsidR="00124583" w:rsidRPr="00124583" w:rsidRDefault="00124583" w:rsidP="00124583">
            <w:pPr>
              <w:jc w:val="center"/>
            </w:pPr>
            <w:r w:rsidRPr="00124583">
              <w:t>1 t</w:t>
            </w:r>
          </w:p>
        </w:tc>
        <w:tc>
          <w:tcPr>
            <w:tcW w:w="4582" w:type="dxa"/>
            <w:tcBorders>
              <w:top w:val="single" w:sz="4" w:space="0" w:color="auto"/>
              <w:left w:val="single" w:sz="4" w:space="0" w:color="auto"/>
              <w:bottom w:val="single" w:sz="4" w:space="0" w:color="auto"/>
              <w:right w:val="single" w:sz="4" w:space="0" w:color="auto"/>
            </w:tcBorders>
            <w:vAlign w:val="center"/>
          </w:tcPr>
          <w:p w14:paraId="5A327E0E" w14:textId="77777777" w:rsidR="00124583" w:rsidRPr="00124583" w:rsidRDefault="00124583" w:rsidP="00124583">
            <w:pPr>
              <w:ind w:left="-51"/>
              <w:jc w:val="both"/>
            </w:pPr>
            <w:r w:rsidRPr="00124583">
              <w:t>Kelių su žvyro danga pažeistų dangos konstrukcijų užtaisymas naujomis medžiagomis – atitinkamos frakcijos dolomitine skalda, formuojant skersinį profilį ir užtikrinant vandens nutekėjimą.</w:t>
            </w:r>
          </w:p>
          <w:p w14:paraId="5E1AD5EC" w14:textId="77777777" w:rsidR="00124583" w:rsidRPr="00124583" w:rsidRDefault="00124583" w:rsidP="00124583">
            <w:pPr>
              <w:ind w:left="-51"/>
              <w:jc w:val="both"/>
              <w:rPr>
                <w:b/>
              </w:rPr>
            </w:pPr>
            <w:r w:rsidRPr="00124583">
              <w:rPr>
                <w:b/>
              </w:rPr>
              <w:t>Įkainis už darbą turės būti pateiktas eurais už 1 t.</w:t>
            </w:r>
          </w:p>
          <w:p w14:paraId="468D9BB8" w14:textId="77777777" w:rsidR="00124583" w:rsidRPr="00124583" w:rsidRDefault="00124583" w:rsidP="00124583">
            <w:pPr>
              <w:ind w:left="-51"/>
              <w:jc w:val="both"/>
            </w:pPr>
            <w:r w:rsidRPr="00124583">
              <w:t>Į šį įkainį turi būti įskaičiuota: skalda, skaldos atvežimas, jos paskleidimas.</w:t>
            </w:r>
          </w:p>
        </w:tc>
      </w:tr>
      <w:tr w:rsidR="00124583" w:rsidRPr="00124583" w14:paraId="1D2C7463" w14:textId="77777777" w:rsidTr="006748F4">
        <w:trPr>
          <w:trHeight w:val="572"/>
        </w:trPr>
        <w:tc>
          <w:tcPr>
            <w:tcW w:w="916" w:type="dxa"/>
            <w:tcBorders>
              <w:top w:val="single" w:sz="4" w:space="0" w:color="auto"/>
              <w:left w:val="single" w:sz="4" w:space="0" w:color="auto"/>
              <w:bottom w:val="single" w:sz="4" w:space="0" w:color="auto"/>
              <w:right w:val="single" w:sz="4" w:space="0" w:color="auto"/>
            </w:tcBorders>
            <w:vAlign w:val="center"/>
            <w:hideMark/>
          </w:tcPr>
          <w:p w14:paraId="10E03EB4" w14:textId="77777777" w:rsidR="00124583" w:rsidRPr="00124583" w:rsidRDefault="00124583" w:rsidP="00124583">
            <w:pPr>
              <w:ind w:right="-14"/>
              <w:jc w:val="center"/>
            </w:pPr>
            <w:r w:rsidRPr="00124583">
              <w:t>3.3.</w:t>
            </w:r>
          </w:p>
        </w:tc>
        <w:tc>
          <w:tcPr>
            <w:tcW w:w="2393" w:type="dxa"/>
            <w:tcBorders>
              <w:top w:val="single" w:sz="4" w:space="0" w:color="auto"/>
              <w:left w:val="single" w:sz="4" w:space="0" w:color="auto"/>
              <w:bottom w:val="single" w:sz="4" w:space="0" w:color="auto"/>
              <w:right w:val="single" w:sz="4" w:space="0" w:color="auto"/>
            </w:tcBorders>
            <w:vAlign w:val="center"/>
            <w:hideMark/>
          </w:tcPr>
          <w:p w14:paraId="05D236FE" w14:textId="77777777" w:rsidR="00124583" w:rsidRPr="00124583" w:rsidRDefault="00124583" w:rsidP="00124583">
            <w:pPr>
              <w:pStyle w:val="Logo"/>
              <w:widowControl w:val="0"/>
              <w:jc w:val="center"/>
              <w:rPr>
                <w:szCs w:val="24"/>
              </w:rPr>
            </w:pPr>
            <w:r w:rsidRPr="00124583">
              <w:rPr>
                <w:szCs w:val="24"/>
              </w:rPr>
              <w:t>Dangos konstrukcijų užtaisymo naujomis medžiagomis (dolomitinė skalda, frakcija 0-32) darbai</w:t>
            </w:r>
          </w:p>
        </w:tc>
        <w:tc>
          <w:tcPr>
            <w:tcW w:w="1602" w:type="dxa"/>
            <w:tcBorders>
              <w:top w:val="single" w:sz="4" w:space="0" w:color="auto"/>
              <w:left w:val="single" w:sz="4" w:space="0" w:color="auto"/>
              <w:bottom w:val="single" w:sz="4" w:space="0" w:color="auto"/>
              <w:right w:val="single" w:sz="4" w:space="0" w:color="auto"/>
            </w:tcBorders>
            <w:vAlign w:val="center"/>
            <w:hideMark/>
          </w:tcPr>
          <w:p w14:paraId="6C945934" w14:textId="77777777" w:rsidR="00124583" w:rsidRPr="00124583" w:rsidRDefault="00124583" w:rsidP="00124583">
            <w:pPr>
              <w:jc w:val="center"/>
              <w:rPr>
                <w:vertAlign w:val="superscript"/>
              </w:rPr>
            </w:pPr>
            <w:r w:rsidRPr="00124583">
              <w:t>1 t</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22F232B" w14:textId="77777777" w:rsidR="00124583" w:rsidRPr="00124583" w:rsidRDefault="00124583" w:rsidP="00124583">
            <w:pPr>
              <w:ind w:left="-51"/>
              <w:jc w:val="both"/>
            </w:pPr>
            <w:r w:rsidRPr="00124583">
              <w:t>Kelių su žvyro danga pažeistų dangos konstrukcijų užtaisymas naujomis medžiagomis – atitinkamos frakcijos dolomitine skalda, formuojant skersinį profilį ir užtikrinant vandens nutekėjimą.</w:t>
            </w:r>
          </w:p>
          <w:p w14:paraId="3564E517" w14:textId="77777777" w:rsidR="00124583" w:rsidRPr="00124583" w:rsidRDefault="00124583" w:rsidP="00124583">
            <w:pPr>
              <w:ind w:left="-51"/>
              <w:jc w:val="both"/>
              <w:rPr>
                <w:b/>
              </w:rPr>
            </w:pPr>
            <w:r w:rsidRPr="00124583">
              <w:rPr>
                <w:b/>
              </w:rPr>
              <w:t>Įkainis už darbą turės būti pateiktas eurais už 1 t.</w:t>
            </w:r>
          </w:p>
          <w:p w14:paraId="7AB56D3B" w14:textId="77777777" w:rsidR="00124583" w:rsidRPr="00124583" w:rsidRDefault="00124583" w:rsidP="00124583">
            <w:pPr>
              <w:ind w:left="-51"/>
              <w:jc w:val="both"/>
              <w:rPr>
                <w:b/>
              </w:rPr>
            </w:pPr>
            <w:r w:rsidRPr="00124583">
              <w:t>Į šį įkainį turi būti įskaičiuota: skalda, skaldos atvežimas, jos paskleidimas.</w:t>
            </w:r>
          </w:p>
        </w:tc>
      </w:tr>
      <w:tr w:rsidR="00124583" w:rsidRPr="00124583" w14:paraId="5BD142CB" w14:textId="77777777" w:rsidTr="006748F4">
        <w:trPr>
          <w:trHeight w:val="918"/>
        </w:trPr>
        <w:tc>
          <w:tcPr>
            <w:tcW w:w="916" w:type="dxa"/>
            <w:tcBorders>
              <w:top w:val="single" w:sz="4" w:space="0" w:color="auto"/>
              <w:left w:val="single" w:sz="4" w:space="0" w:color="auto"/>
              <w:bottom w:val="single" w:sz="4" w:space="0" w:color="auto"/>
              <w:right w:val="single" w:sz="4" w:space="0" w:color="auto"/>
            </w:tcBorders>
            <w:vAlign w:val="center"/>
            <w:hideMark/>
          </w:tcPr>
          <w:p w14:paraId="4D79A87F" w14:textId="77777777" w:rsidR="00124583" w:rsidRPr="00124583" w:rsidRDefault="00124583" w:rsidP="00124583">
            <w:pPr>
              <w:ind w:right="-14"/>
              <w:jc w:val="center"/>
            </w:pPr>
            <w:r w:rsidRPr="00124583">
              <w:t>3.4.</w:t>
            </w:r>
          </w:p>
        </w:tc>
        <w:tc>
          <w:tcPr>
            <w:tcW w:w="2393" w:type="dxa"/>
            <w:tcBorders>
              <w:top w:val="single" w:sz="4" w:space="0" w:color="auto"/>
              <w:left w:val="single" w:sz="4" w:space="0" w:color="auto"/>
              <w:bottom w:val="single" w:sz="4" w:space="0" w:color="auto"/>
              <w:right w:val="single" w:sz="4" w:space="0" w:color="auto"/>
            </w:tcBorders>
            <w:vAlign w:val="center"/>
            <w:hideMark/>
          </w:tcPr>
          <w:p w14:paraId="4F41E242" w14:textId="77777777" w:rsidR="00124583" w:rsidRPr="00124583" w:rsidRDefault="00124583" w:rsidP="00124583">
            <w:pPr>
              <w:pStyle w:val="Logo"/>
              <w:widowControl w:val="0"/>
              <w:jc w:val="center"/>
              <w:rPr>
                <w:szCs w:val="24"/>
              </w:rPr>
            </w:pPr>
            <w:r w:rsidRPr="00124583">
              <w:rPr>
                <w:szCs w:val="24"/>
              </w:rPr>
              <w:t xml:space="preserve">Kelkraščių iš birių medžiagų, paaukštėjimų pašalinimas, </w:t>
            </w:r>
            <w:r w:rsidRPr="00124583">
              <w:rPr>
                <w:szCs w:val="24"/>
              </w:rPr>
              <w:lastRenderedPageBreak/>
              <w:t>paskleidžiant kelio dangoje</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D91DAD0" w14:textId="77777777" w:rsidR="00124583" w:rsidRPr="00124583" w:rsidRDefault="00124583" w:rsidP="00124583">
            <w:pPr>
              <w:jc w:val="center"/>
            </w:pPr>
            <w:r w:rsidRPr="00124583">
              <w:lastRenderedPageBreak/>
              <w:t>1 km/</w:t>
            </w:r>
            <w:r w:rsidRPr="00124583">
              <w:br/>
              <w:t>1 pravažiavimas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F84396D" w14:textId="77777777" w:rsidR="00124583" w:rsidRPr="00124583" w:rsidRDefault="00124583" w:rsidP="00124583">
            <w:pPr>
              <w:ind w:left="-51"/>
              <w:jc w:val="both"/>
            </w:pPr>
            <w:r w:rsidRPr="00124583">
              <w:t xml:space="preserve">Kelkraščių, kurie yra iškilę aukščiau už esantį kelio dangos profilį, nuėmimas vykdomas greideriu, formuojant kelkraštį su nuolydžiu iki 6 %, neleidžiant jam iškilti aukščiau žvyro </w:t>
            </w:r>
            <w:r w:rsidRPr="00124583">
              <w:lastRenderedPageBreak/>
              <w:t>dangos ir užtikrinant vandens nutekėjimą nuo kelio.</w:t>
            </w:r>
          </w:p>
          <w:p w14:paraId="1E9BD89A" w14:textId="77777777" w:rsidR="00124583" w:rsidRPr="00124583" w:rsidRDefault="00124583" w:rsidP="00124583">
            <w:pPr>
              <w:ind w:left="-51"/>
              <w:jc w:val="both"/>
            </w:pPr>
            <w:r w:rsidRPr="00124583">
              <w:rPr>
                <w:b/>
              </w:rPr>
              <w:t>Įkainis už darbą turės būti pateiktas eurais už 1 km 1 pravažiavimą.</w:t>
            </w:r>
          </w:p>
        </w:tc>
      </w:tr>
      <w:tr w:rsidR="00124583" w:rsidRPr="00124583" w14:paraId="4C8BC0BE" w14:textId="77777777" w:rsidTr="006748F4">
        <w:trPr>
          <w:trHeight w:val="918"/>
        </w:trPr>
        <w:tc>
          <w:tcPr>
            <w:tcW w:w="916" w:type="dxa"/>
            <w:tcBorders>
              <w:top w:val="single" w:sz="4" w:space="0" w:color="auto"/>
              <w:left w:val="single" w:sz="4" w:space="0" w:color="auto"/>
              <w:bottom w:val="single" w:sz="4" w:space="0" w:color="auto"/>
              <w:right w:val="single" w:sz="4" w:space="0" w:color="auto"/>
            </w:tcBorders>
            <w:vAlign w:val="center"/>
            <w:hideMark/>
          </w:tcPr>
          <w:p w14:paraId="05FC3E17" w14:textId="77777777" w:rsidR="00124583" w:rsidRPr="00124583" w:rsidRDefault="00124583" w:rsidP="00124583">
            <w:pPr>
              <w:ind w:right="-14"/>
              <w:jc w:val="center"/>
            </w:pPr>
            <w:r w:rsidRPr="00124583">
              <w:lastRenderedPageBreak/>
              <w:t>3.5.</w:t>
            </w:r>
          </w:p>
        </w:tc>
        <w:tc>
          <w:tcPr>
            <w:tcW w:w="2393" w:type="dxa"/>
            <w:tcBorders>
              <w:top w:val="single" w:sz="4" w:space="0" w:color="auto"/>
              <w:left w:val="single" w:sz="4" w:space="0" w:color="auto"/>
              <w:bottom w:val="single" w:sz="4" w:space="0" w:color="auto"/>
              <w:right w:val="single" w:sz="4" w:space="0" w:color="auto"/>
            </w:tcBorders>
            <w:vAlign w:val="center"/>
            <w:hideMark/>
          </w:tcPr>
          <w:p w14:paraId="38E6B1C0" w14:textId="77777777" w:rsidR="00124583" w:rsidRPr="00124583" w:rsidRDefault="00124583" w:rsidP="00124583">
            <w:pPr>
              <w:pStyle w:val="Logo"/>
              <w:widowControl w:val="0"/>
              <w:jc w:val="center"/>
              <w:rPr>
                <w:szCs w:val="24"/>
              </w:rPr>
            </w:pPr>
            <w:r w:rsidRPr="00124583">
              <w:rPr>
                <w:szCs w:val="24"/>
              </w:rPr>
              <w:t>Pakelės griovio kasimas ekskavatoriumi ir iškasto grunto paskleidimas buldozeriu</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53DF1D7" w14:textId="77777777" w:rsidR="00124583" w:rsidRPr="00124583" w:rsidRDefault="00124583" w:rsidP="00124583">
            <w:pPr>
              <w:jc w:val="center"/>
            </w:pPr>
            <w:smartTag w:uri="urn:schemas-microsoft-com:office:smarttags" w:element="metricconverter">
              <w:smartTagPr>
                <w:attr w:name="ProductID" w:val="1 m3"/>
              </w:smartTagPr>
              <w:r w:rsidRPr="00124583">
                <w:t>1 m</w:t>
              </w:r>
              <w:r w:rsidRPr="00124583">
                <w:rPr>
                  <w:vertAlign w:val="superscript"/>
                </w:rPr>
                <w:t>3</w:t>
              </w:r>
            </w:smartTag>
          </w:p>
        </w:tc>
        <w:tc>
          <w:tcPr>
            <w:tcW w:w="4582" w:type="dxa"/>
            <w:tcBorders>
              <w:top w:val="single" w:sz="4" w:space="0" w:color="auto"/>
              <w:left w:val="single" w:sz="4" w:space="0" w:color="auto"/>
              <w:bottom w:val="single" w:sz="4" w:space="0" w:color="auto"/>
              <w:right w:val="single" w:sz="4" w:space="0" w:color="auto"/>
            </w:tcBorders>
            <w:vAlign w:val="center"/>
            <w:hideMark/>
          </w:tcPr>
          <w:p w14:paraId="3473657A" w14:textId="77777777" w:rsidR="00124583" w:rsidRPr="00124583" w:rsidRDefault="00124583" w:rsidP="00124583">
            <w:pPr>
              <w:ind w:left="-51"/>
              <w:jc w:val="both"/>
            </w:pPr>
            <w:r w:rsidRPr="00124583">
              <w:t xml:space="preserve">Vykdomas siekiant užtikrinti sankasos drenuojančio sluoksnio funkcionalumą. </w:t>
            </w:r>
          </w:p>
          <w:p w14:paraId="4A08BEC7" w14:textId="77777777" w:rsidR="00124583" w:rsidRPr="00124583" w:rsidRDefault="00124583" w:rsidP="00124583">
            <w:pPr>
              <w:ind w:left="-51"/>
              <w:jc w:val="both"/>
            </w:pPr>
            <w:r w:rsidRPr="00124583">
              <w:rPr>
                <w:b/>
              </w:rPr>
              <w:t xml:space="preserve">Įkainis už darbą turės būti pateiktas eurais už </w:t>
            </w:r>
            <w:smartTag w:uri="urn:schemas-microsoft-com:office:smarttags" w:element="metricconverter">
              <w:smartTagPr>
                <w:attr w:name="ProductID" w:val="1 m3"/>
              </w:smartTagPr>
              <w:r w:rsidRPr="00124583">
                <w:rPr>
                  <w:b/>
                </w:rPr>
                <w:t xml:space="preserve"> 1 m</w:t>
              </w:r>
              <w:r w:rsidRPr="00124583">
                <w:rPr>
                  <w:b/>
                  <w:vertAlign w:val="superscript"/>
                </w:rPr>
                <w:t>3</w:t>
              </w:r>
            </w:smartTag>
            <w:r w:rsidRPr="00124583">
              <w:rPr>
                <w:b/>
              </w:rPr>
              <w:t>.</w:t>
            </w:r>
          </w:p>
        </w:tc>
      </w:tr>
    </w:tbl>
    <w:p w14:paraId="286E1ACE" w14:textId="77777777" w:rsidR="00124583" w:rsidRPr="00124583" w:rsidRDefault="00124583" w:rsidP="00124583">
      <w:pPr>
        <w:pStyle w:val="Sraopastraipa"/>
        <w:numPr>
          <w:ilvl w:val="0"/>
          <w:numId w:val="3"/>
        </w:numPr>
        <w:tabs>
          <w:tab w:val="left" w:pos="1134"/>
        </w:tabs>
        <w:ind w:left="0" w:firstLine="709"/>
        <w:jc w:val="both"/>
        <w:rPr>
          <w:rFonts w:eastAsia="Times New Roman"/>
          <w:bdr w:val="none" w:sz="0" w:space="0" w:color="auto"/>
          <w:lang w:eastAsia="ar-SA"/>
        </w:rPr>
      </w:pPr>
      <w:bookmarkStart w:id="4" w:name="_Hlk45723574"/>
      <w:r w:rsidRPr="00124583">
        <w:rPr>
          <w:rFonts w:eastAsia="Times New Roman"/>
          <w:bdr w:val="none" w:sz="0" w:space="0" w:color="auto"/>
          <w:lang w:eastAsia="ar-SA"/>
        </w:rPr>
        <w:t xml:space="preserve">Jeigu pirkimo dokumentuose yra nurodytas konkretus modelis ar tiekimo šaltinis, konkretus procesas, būdingas konkretaus tiekėjo tiekiamoms prekėms, teikiamoms paslaugoms ar darbams, ar prekių ženklas, patentas, tipai, konkreti kilmė ar gamyba, sertifikatai, standartai, protokolai  turi būti suprantami su žodžiais „arba lygiavertis. </w:t>
      </w:r>
    </w:p>
    <w:p w14:paraId="23072C40" w14:textId="77777777" w:rsidR="00124583" w:rsidRPr="00124583" w:rsidRDefault="00124583" w:rsidP="00124583">
      <w:pPr>
        <w:pStyle w:val="BodyTextBullet1"/>
        <w:numPr>
          <w:ilvl w:val="0"/>
          <w:numId w:val="3"/>
        </w:numPr>
        <w:tabs>
          <w:tab w:val="clear" w:pos="230"/>
          <w:tab w:val="left" w:pos="1134"/>
        </w:tabs>
        <w:spacing w:after="0"/>
        <w:ind w:left="0" w:firstLine="709"/>
        <w:jc w:val="both"/>
        <w:rPr>
          <w:rFonts w:ascii="Times New Roman" w:hAnsi="Times New Roman" w:cs="Times New Roman"/>
          <w:sz w:val="24"/>
        </w:rPr>
      </w:pPr>
      <w:r w:rsidRPr="00124583">
        <w:rPr>
          <w:rFonts w:ascii="Times New Roman" w:hAnsi="Times New Roman" w:cs="Times New Roman"/>
          <w:sz w:val="24"/>
        </w:rPr>
        <w:t>Darbai apima visų reikalingų darbų atlikimą, pabaigtų darbų vykdomosios dokumentacijos perdavimą perkančiajai organizacijai, o taip pat visus reikalingus defektų ištaisymo, valymo ir visus kitus darbus, kurie yra reikalingi, kad būtų pasirašytas darbų priėmimo-perdavimo aktas.</w:t>
      </w:r>
    </w:p>
    <w:p w14:paraId="65395DCD" w14:textId="77777777" w:rsidR="00124583" w:rsidRPr="00124583" w:rsidRDefault="00124583" w:rsidP="00124583">
      <w:pPr>
        <w:pStyle w:val="BodyTextBullet1"/>
        <w:numPr>
          <w:ilvl w:val="0"/>
          <w:numId w:val="3"/>
        </w:numPr>
        <w:tabs>
          <w:tab w:val="left" w:pos="720"/>
          <w:tab w:val="left" w:pos="1120"/>
        </w:tabs>
        <w:spacing w:after="0"/>
        <w:ind w:left="0" w:firstLine="697"/>
        <w:jc w:val="both"/>
        <w:rPr>
          <w:rFonts w:ascii="Times New Roman" w:hAnsi="Times New Roman" w:cs="Times New Roman"/>
          <w:sz w:val="24"/>
        </w:rPr>
      </w:pPr>
      <w:r w:rsidRPr="00124583">
        <w:rPr>
          <w:rFonts w:ascii="Times New Roman" w:hAnsi="Times New Roman" w:cs="Times New Roman"/>
          <w:sz w:val="24"/>
        </w:rPr>
        <w:t xml:space="preserve">Darbai, kurie turi būti atlikti pagal statybos darbų technologiją, normatyvinius statybos dokumentus ir kiti darbai, kuriuos būtina atlikti, kad būtų tinkamai užbaigti darbai, bet yra neįvertinti perkančiosios organizacijos pateiktuose dokumentuose, turi būti įvertinti tiekėjų. </w:t>
      </w:r>
    </w:p>
    <w:p w14:paraId="64D07768" w14:textId="77777777" w:rsidR="00124583" w:rsidRPr="00124583" w:rsidRDefault="00124583" w:rsidP="00124583">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dr w:val="none" w:sz="0" w:space="0" w:color="auto" w:frame="1"/>
          <w:lang w:eastAsia="ar-SA"/>
        </w:rPr>
      </w:pPr>
      <w:r w:rsidRPr="00124583">
        <w:rPr>
          <w:bdr w:val="none" w:sz="0" w:space="0" w:color="auto" w:frame="1"/>
          <w:lang w:eastAsia="ar-SA"/>
        </w:rPr>
        <w:t>Darbai turi būti vykdomi taip, kad būtų užtikrintas nepertraukiamas ir saugus eismas remontuojamuose keliuose.</w:t>
      </w:r>
    </w:p>
    <w:p w14:paraId="2C81CD3D" w14:textId="77777777" w:rsidR="00124583" w:rsidRPr="00124583" w:rsidRDefault="00124583" w:rsidP="00124583">
      <w:pPr>
        <w:pStyle w:val="BodyTextBullet1"/>
        <w:numPr>
          <w:ilvl w:val="0"/>
          <w:numId w:val="3"/>
        </w:numPr>
        <w:tabs>
          <w:tab w:val="left" w:pos="720"/>
          <w:tab w:val="left" w:pos="1120"/>
        </w:tabs>
        <w:spacing w:after="0"/>
        <w:ind w:left="0" w:firstLine="697"/>
        <w:jc w:val="both"/>
        <w:rPr>
          <w:rFonts w:ascii="Times New Roman" w:hAnsi="Times New Roman" w:cs="Times New Roman"/>
          <w:sz w:val="24"/>
        </w:rPr>
      </w:pPr>
      <w:r w:rsidRPr="00124583">
        <w:rPr>
          <w:rFonts w:ascii="Times New Roman" w:hAnsi="Times New Roman" w:cs="Times New Roman"/>
          <w:sz w:val="24"/>
        </w:rPr>
        <w:t>Tiekėjas turi valdyti darbų atlikimui reikalingą, techniškai tvarkingą, apdraustą (jeigu privaloma) techniką, skirtą darbams vykdyti.</w:t>
      </w:r>
    </w:p>
    <w:p w14:paraId="0AAB6BB0" w14:textId="77777777" w:rsidR="00124583" w:rsidRPr="00124583" w:rsidRDefault="00124583" w:rsidP="00124583">
      <w:pPr>
        <w:pStyle w:val="BodyTextBullet1"/>
        <w:numPr>
          <w:ilvl w:val="0"/>
          <w:numId w:val="3"/>
        </w:numPr>
        <w:tabs>
          <w:tab w:val="left" w:pos="720"/>
          <w:tab w:val="left" w:pos="1120"/>
        </w:tabs>
        <w:spacing w:after="0"/>
        <w:ind w:left="0" w:firstLine="697"/>
        <w:jc w:val="both"/>
        <w:rPr>
          <w:rFonts w:ascii="Times New Roman" w:hAnsi="Times New Roman" w:cs="Times New Roman"/>
          <w:sz w:val="24"/>
        </w:rPr>
      </w:pPr>
      <w:bookmarkStart w:id="5" w:name="_Hlk231398742"/>
      <w:r w:rsidRPr="00124583">
        <w:rPr>
          <w:rFonts w:ascii="Times New Roman" w:hAnsi="Times New Roman" w:cs="Times New Roman"/>
          <w:sz w:val="24"/>
        </w:rPr>
        <w:t xml:space="preserve">Darbai užsakomi ir vykdomi pagal poreikį, neviršijant pirkimo daliai skirtų lėšų. </w:t>
      </w:r>
      <w:r w:rsidRPr="00124583">
        <w:rPr>
          <w:rFonts w:ascii="Times New Roman" w:hAnsi="Times New Roman" w:cs="Times New Roman"/>
          <w:sz w:val="24"/>
          <w:lang w:eastAsia="lt-LT"/>
        </w:rPr>
        <w:t xml:space="preserve">Konkrečius reikalingus atlikti darbus nurodys </w:t>
      </w:r>
      <w:r w:rsidRPr="00124583">
        <w:rPr>
          <w:rFonts w:ascii="Times New Roman" w:hAnsi="Times New Roman" w:cs="Times New Roman"/>
          <w:sz w:val="24"/>
        </w:rPr>
        <w:t xml:space="preserve">Pakruojo rajono savivaldybės administracijos seniūnijų atstovai. </w:t>
      </w:r>
    </w:p>
    <w:bookmarkEnd w:id="4"/>
    <w:bookmarkEnd w:id="5"/>
    <w:p w14:paraId="6D4F0033" w14:textId="35AB6EA3" w:rsidR="00124583" w:rsidRPr="00124583" w:rsidRDefault="00124583" w:rsidP="00124583">
      <w:pPr>
        <w:pStyle w:val="BodyTextBullet1"/>
        <w:numPr>
          <w:ilvl w:val="0"/>
          <w:numId w:val="3"/>
        </w:numPr>
        <w:tabs>
          <w:tab w:val="left" w:pos="720"/>
          <w:tab w:val="left" w:pos="1120"/>
        </w:tabs>
        <w:spacing w:after="0"/>
        <w:ind w:left="0" w:firstLine="697"/>
        <w:jc w:val="both"/>
        <w:rPr>
          <w:rFonts w:ascii="Times New Roman" w:hAnsi="Times New Roman" w:cs="Times New Roman"/>
          <w:sz w:val="24"/>
        </w:rPr>
      </w:pPr>
      <w:r w:rsidRPr="00124583">
        <w:rPr>
          <w:rFonts w:ascii="Times New Roman" w:hAnsi="Times New Roman" w:cs="Times New Roman"/>
          <w:sz w:val="24"/>
        </w:rPr>
        <w:t>Darbus tiekėjas turi atlikti savo priemonėmis, technika ir sertifikuotomis medžiagomis</w:t>
      </w:r>
      <w:r w:rsidR="00347488">
        <w:rPr>
          <w:rFonts w:ascii="Times New Roman" w:hAnsi="Times New Roman" w:cs="Times New Roman"/>
          <w:sz w:val="24"/>
        </w:rPr>
        <w:t xml:space="preserve">, laikantis Lietuvos </w:t>
      </w:r>
      <w:r w:rsidR="00E8667E">
        <w:rPr>
          <w:rFonts w:ascii="Times New Roman" w:hAnsi="Times New Roman" w:cs="Times New Roman"/>
          <w:sz w:val="24"/>
        </w:rPr>
        <w:t>R</w:t>
      </w:r>
      <w:r w:rsidR="00347488">
        <w:rPr>
          <w:rFonts w:ascii="Times New Roman" w:hAnsi="Times New Roman" w:cs="Times New Roman"/>
          <w:sz w:val="24"/>
        </w:rPr>
        <w:t>espublikos teisės aktų reikalavimų.</w:t>
      </w:r>
    </w:p>
    <w:p w14:paraId="0AC78663" w14:textId="77777777" w:rsidR="00124583" w:rsidRPr="00124583" w:rsidRDefault="00124583" w:rsidP="00124583">
      <w:pPr>
        <w:pStyle w:val="BodyTextBullet1"/>
        <w:numPr>
          <w:ilvl w:val="0"/>
          <w:numId w:val="0"/>
        </w:numPr>
        <w:tabs>
          <w:tab w:val="left" w:pos="720"/>
          <w:tab w:val="left" w:pos="1120"/>
        </w:tabs>
        <w:spacing w:after="0"/>
        <w:ind w:left="697"/>
        <w:jc w:val="both"/>
        <w:rPr>
          <w:rFonts w:ascii="Times New Roman" w:hAnsi="Times New Roman" w:cs="Times New Roman"/>
          <w:sz w:val="24"/>
        </w:rPr>
      </w:pPr>
    </w:p>
    <w:p w14:paraId="237B4022" w14:textId="77777777" w:rsidR="00124583" w:rsidRPr="00124583" w:rsidRDefault="00124583" w:rsidP="00124583">
      <w:pPr>
        <w:pStyle w:val="BodyTextBullet1"/>
        <w:numPr>
          <w:ilvl w:val="0"/>
          <w:numId w:val="0"/>
        </w:numPr>
        <w:tabs>
          <w:tab w:val="left" w:pos="720"/>
          <w:tab w:val="left" w:pos="1120"/>
        </w:tabs>
        <w:spacing w:after="0"/>
        <w:ind w:left="697"/>
        <w:jc w:val="both"/>
        <w:rPr>
          <w:rFonts w:ascii="Times New Roman" w:hAnsi="Times New Roman" w:cs="Times New Roman"/>
          <w:sz w:val="24"/>
        </w:rPr>
      </w:pPr>
      <w:r w:rsidRPr="00124583">
        <w:rPr>
          <w:rFonts w:ascii="Times New Roman" w:hAnsi="Times New Roman" w:cs="Times New Roman"/>
          <w:sz w:val="24"/>
        </w:rPr>
        <w:t>PRIDEDAMA. Kelių ruožų schemos, 4 vnt.</w:t>
      </w:r>
    </w:p>
    <w:p w14:paraId="33B87CEA" w14:textId="5669AC76" w:rsidR="00124583" w:rsidRPr="00124583" w:rsidRDefault="00124583" w:rsidP="00124583">
      <w:pPr>
        <w:tabs>
          <w:tab w:val="left" w:pos="1260"/>
        </w:tabs>
        <w:jc w:val="center"/>
      </w:pPr>
      <w:bookmarkStart w:id="6" w:name="_Hlk14958599"/>
      <w:bookmarkEnd w:id="3"/>
      <w:bookmarkEnd w:id="6"/>
      <w:r w:rsidRPr="00124583">
        <w:t>__________</w:t>
      </w:r>
    </w:p>
    <w:p w14:paraId="2A9E14E9" w14:textId="77777777" w:rsidR="00E56ACD" w:rsidRPr="00124583" w:rsidRDefault="00E56ACD" w:rsidP="00124583"/>
    <w:sectPr w:rsidR="00E56ACD" w:rsidRPr="00124583" w:rsidSect="0012458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14D01349"/>
    <w:multiLevelType w:val="hybridMultilevel"/>
    <w:tmpl w:val="59D6F78A"/>
    <w:lvl w:ilvl="0" w:tplc="652CD45C">
      <w:start w:val="4"/>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26972AC1"/>
    <w:multiLevelType w:val="multilevel"/>
    <w:tmpl w:val="53DC76B6"/>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15071344">
    <w:abstractNumId w:val="0"/>
  </w:num>
  <w:num w:numId="2" w16cid:durableId="325016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2735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429"/>
    <w:rsid w:val="00124583"/>
    <w:rsid w:val="0026620A"/>
    <w:rsid w:val="00347488"/>
    <w:rsid w:val="007E27BD"/>
    <w:rsid w:val="008B1685"/>
    <w:rsid w:val="00942429"/>
    <w:rsid w:val="00A73B15"/>
    <w:rsid w:val="00E305FE"/>
    <w:rsid w:val="00E56ACD"/>
    <w:rsid w:val="00E8667E"/>
    <w:rsid w:val="00FD1468"/>
    <w:rsid w:val="00FF19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459B32"/>
  <w15:chartTrackingRefBased/>
  <w15:docId w15:val="{A4512022-27DA-406D-A54A-5FCE3D731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4583"/>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Antrat1">
    <w:name w:val="heading 1"/>
    <w:aliases w:val="Appendix"/>
    <w:basedOn w:val="prastasis"/>
    <w:next w:val="prastasis"/>
    <w:link w:val="Antrat1Diagrama"/>
    <w:qFormat/>
    <w:rsid w:val="009424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Char15,Title Header2 Char"/>
    <w:basedOn w:val="prastasis"/>
    <w:next w:val="prastasis"/>
    <w:link w:val="Antrat2Diagrama"/>
    <w:unhideWhenUsed/>
    <w:qFormat/>
    <w:rsid w:val="009424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unhideWhenUsed/>
    <w:qFormat/>
    <w:rsid w:val="0094242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942429"/>
    <w:pPr>
      <w:keepNext/>
      <w:keepLines/>
      <w:spacing w:before="80" w:after="40"/>
      <w:outlineLvl w:val="3"/>
    </w:pPr>
    <w:rPr>
      <w:rFonts w:eastAsiaTheme="majorEastAsia" w:cstheme="majorBidi"/>
      <w:i/>
      <w:iCs/>
      <w:color w:val="2F5496" w:themeColor="accent1" w:themeShade="BF"/>
    </w:rPr>
  </w:style>
  <w:style w:type="paragraph" w:styleId="Antrat5">
    <w:name w:val="heading 5"/>
    <w:aliases w:val=" Char12,Char12"/>
    <w:basedOn w:val="prastasis"/>
    <w:next w:val="prastasis"/>
    <w:link w:val="Antrat5Diagrama"/>
    <w:unhideWhenUsed/>
    <w:qFormat/>
    <w:rsid w:val="0094242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94242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94242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94242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94242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4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Char15 Diagrama,Title Header2 Char Diagrama"/>
    <w:basedOn w:val="Numatytasispastraiposriftas"/>
    <w:link w:val="Antrat2"/>
    <w:rsid w:val="009424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4242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4242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4242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424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4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4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4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4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4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4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24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4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429"/>
    <w:rPr>
      <w:i/>
      <w:iCs/>
      <w:color w:val="404040" w:themeColor="text1" w:themeTint="BF"/>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942429"/>
    <w:pPr>
      <w:ind w:left="720"/>
      <w:contextualSpacing/>
    </w:pPr>
  </w:style>
  <w:style w:type="character" w:styleId="Rykuspabraukimas">
    <w:name w:val="Intense Emphasis"/>
    <w:basedOn w:val="Numatytasispastraiposriftas"/>
    <w:uiPriority w:val="21"/>
    <w:qFormat/>
    <w:rsid w:val="00942429"/>
    <w:rPr>
      <w:i/>
      <w:iCs/>
      <w:color w:val="2F5496" w:themeColor="accent1" w:themeShade="BF"/>
    </w:rPr>
  </w:style>
  <w:style w:type="paragraph" w:styleId="Iskirtacitata">
    <w:name w:val="Intense Quote"/>
    <w:basedOn w:val="prastasis"/>
    <w:next w:val="prastasis"/>
    <w:link w:val="IskirtacitataDiagrama"/>
    <w:uiPriority w:val="30"/>
    <w:qFormat/>
    <w:rsid w:val="009424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42429"/>
    <w:rPr>
      <w:i/>
      <w:iCs/>
      <w:color w:val="2F5496" w:themeColor="accent1" w:themeShade="BF"/>
    </w:rPr>
  </w:style>
  <w:style w:type="character" w:styleId="Rykinuoroda">
    <w:name w:val="Intense Reference"/>
    <w:basedOn w:val="Numatytasispastraiposriftas"/>
    <w:uiPriority w:val="32"/>
    <w:qFormat/>
    <w:rsid w:val="00942429"/>
    <w:rPr>
      <w:b/>
      <w:bCs/>
      <w:smallCaps/>
      <w:color w:val="2F5496" w:themeColor="accent1" w:themeShade="BF"/>
      <w:spacing w:val="5"/>
    </w:rPr>
  </w:style>
  <w:style w:type="paragraph" w:customStyle="1" w:styleId="Body2">
    <w:name w:val="Body 2"/>
    <w:rsid w:val="0012458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BodyTextBullet1">
    <w:name w:val="Body Text Bullet 1"/>
    <w:basedOn w:val="Pagrindinistekstas"/>
    <w:rsid w:val="00124583"/>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230"/>
        <w:tab w:val="num" w:pos="360"/>
      </w:tabs>
      <w:suppressAutoHyphens/>
      <w:spacing w:after="60"/>
      <w:ind w:left="0" w:firstLine="0"/>
    </w:pPr>
    <w:rPr>
      <w:rFonts w:ascii="Arial Narrow" w:eastAsia="Times New Roman" w:hAnsi="Arial Narrow" w:cs="Arial Narrow"/>
      <w:sz w:val="22"/>
      <w:bdr w:val="none" w:sz="0" w:space="0" w:color="auto"/>
      <w:lang w:eastAsia="ar-SA"/>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24583"/>
  </w:style>
  <w:style w:type="paragraph" w:customStyle="1" w:styleId="Logo">
    <w:name w:val="Logo"/>
    <w:basedOn w:val="prastasis"/>
    <w:rsid w:val="0012458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paragraph" w:styleId="Pagrindinistekstas">
    <w:name w:val="Body Text"/>
    <w:basedOn w:val="prastasis"/>
    <w:link w:val="PagrindinistekstasDiagrama"/>
    <w:uiPriority w:val="99"/>
    <w:semiHidden/>
    <w:unhideWhenUsed/>
    <w:rsid w:val="00124583"/>
    <w:pPr>
      <w:spacing w:after="120"/>
    </w:pPr>
  </w:style>
  <w:style w:type="character" w:customStyle="1" w:styleId="PagrindinistekstasDiagrama">
    <w:name w:val="Pagrindinis tekstas Diagrama"/>
    <w:basedOn w:val="Numatytasispastraiposriftas"/>
    <w:link w:val="Pagrindinistekstas"/>
    <w:uiPriority w:val="99"/>
    <w:semiHidden/>
    <w:rsid w:val="00124583"/>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2845</Words>
  <Characters>1623</Characters>
  <Application>Microsoft Office Word</Application>
  <DocSecurity>0</DocSecurity>
  <Lines>13</Lines>
  <Paragraphs>8</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Lauravspirk</dc:creator>
  <cp:keywords/>
  <dc:description/>
  <cp:lastModifiedBy>Lauravspirk</cp:lastModifiedBy>
  <cp:revision>8</cp:revision>
  <dcterms:created xsi:type="dcterms:W3CDTF">2026-06-04T12:02:00Z</dcterms:created>
  <dcterms:modified xsi:type="dcterms:W3CDTF">2026-06-04T12:05:00Z</dcterms:modified>
</cp:coreProperties>
</file>